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2F3D1" w14:textId="77777777" w:rsidR="0068405F" w:rsidRDefault="0068405F" w:rsidP="00FC3A1B">
      <w:pPr>
        <w:pStyle w:val="Heading1"/>
        <w:rPr>
          <w:lang w:val="fi-FI"/>
        </w:rPr>
      </w:pPr>
      <w:bookmarkStart w:id="0" w:name="_GoBack"/>
      <w:bookmarkEnd w:id="0"/>
      <w:r>
        <w:rPr>
          <w:lang w:val="fi-FI"/>
        </w:rPr>
        <w:t>AVOIMEN TIETEEN JA TUTKIMUKSEN TIEKARTAN TOIMEENPANO</w:t>
      </w:r>
    </w:p>
    <w:p w14:paraId="791073BC" w14:textId="4CB7E1DD" w:rsidR="0068405F" w:rsidRPr="002F2841" w:rsidRDefault="0068405F" w:rsidP="00D93F6D">
      <w:pPr>
        <w:jc w:val="both"/>
        <w:rPr>
          <w:sz w:val="22"/>
          <w:lang w:val="fi-FI"/>
        </w:rPr>
      </w:pPr>
      <w:r w:rsidRPr="002F2841">
        <w:rPr>
          <w:sz w:val="22"/>
          <w:lang w:val="fi-FI"/>
        </w:rPr>
        <w:t>Avoin tiede ja tutkimus tarkoittaa pyrkimyksiä edistää avoimia toimintamalleja tieteellisessä tutkimuksessa. Keskeinen tavoite on tutkimusetiikan ja juridisen toimintaympäristön asettamissa rajoissa tutkimustulosten, tutkimusdatan ja tutkimuksessa käytettyjen menetelmien julkaiseminen siten, että ne ovat kaikkien halukkaiden tarkasteltavissa ja käytettävissä. Avoin tiede ja tutkimus sisältävät käytäntöjä, kuten tutkimusjulkaisujen avoimen saatavuuden (</w:t>
      </w:r>
      <w:r w:rsidR="006A2452" w:rsidRPr="002F2841">
        <w:rPr>
          <w:sz w:val="22"/>
          <w:lang w:val="fi-FI"/>
        </w:rPr>
        <w:t>O</w:t>
      </w:r>
      <w:r w:rsidRPr="002F2841">
        <w:rPr>
          <w:sz w:val="22"/>
          <w:lang w:val="fi-FI"/>
        </w:rPr>
        <w:t xml:space="preserve">pen </w:t>
      </w:r>
      <w:r w:rsidR="00051FD9" w:rsidRPr="002F2841">
        <w:rPr>
          <w:sz w:val="22"/>
          <w:lang w:val="fi-FI"/>
        </w:rPr>
        <w:t>A</w:t>
      </w:r>
      <w:r w:rsidRPr="002F2841">
        <w:rPr>
          <w:sz w:val="22"/>
          <w:lang w:val="fi-FI"/>
        </w:rPr>
        <w:t>ccess) edistäminen, tutkimusaineistojen avoin julkaiseminen, avoimen lähdekoodin ja avoimien standardien hyödyntäminen, sekä tutkimusprosessin julkinen dokumentointi niin kutsutun avoimen muistikirjan menetelmällä.</w:t>
      </w:r>
    </w:p>
    <w:p w14:paraId="56851CC7" w14:textId="394C16ED" w:rsidR="008723E4" w:rsidRPr="00681C82" w:rsidRDefault="008723E4" w:rsidP="00681C82">
      <w:pPr>
        <w:jc w:val="both"/>
        <w:rPr>
          <w:sz w:val="22"/>
          <w:szCs w:val="22"/>
          <w:lang w:val="fi-FI"/>
        </w:rPr>
      </w:pPr>
      <w:r w:rsidRPr="004364E0">
        <w:rPr>
          <w:sz w:val="22"/>
          <w:szCs w:val="22"/>
          <w:lang w:val="fi-FI"/>
        </w:rPr>
        <w:t xml:space="preserve">Avoin tiede ja tutkimus -hankkeen tavoitteena </w:t>
      </w:r>
      <w:proofErr w:type="gramStart"/>
      <w:r w:rsidRPr="004364E0">
        <w:rPr>
          <w:sz w:val="22"/>
          <w:szCs w:val="22"/>
          <w:lang w:val="fi-FI"/>
        </w:rPr>
        <w:t>on</w:t>
      </w:r>
      <w:proofErr w:type="gramEnd"/>
      <w:r w:rsidRPr="004364E0">
        <w:rPr>
          <w:sz w:val="22"/>
          <w:szCs w:val="22"/>
          <w:lang w:val="fi-FI"/>
        </w:rPr>
        <w:t xml:space="preserve">, että vuoteen 2017 mennessä Suomi nousee </w:t>
      </w:r>
      <w:r w:rsidR="002F2841">
        <w:rPr>
          <w:sz w:val="22"/>
          <w:szCs w:val="22"/>
          <w:lang w:val="fi-FI"/>
        </w:rPr>
        <w:t xml:space="preserve">yhdeksi johtavista maista </w:t>
      </w:r>
      <w:r w:rsidRPr="004364E0">
        <w:rPr>
          <w:sz w:val="22"/>
          <w:szCs w:val="22"/>
          <w:lang w:val="fi-FI"/>
        </w:rPr>
        <w:t>tieteen ja tutkimuksen avoimuudessa ja että avoimen tieteen mahdollisuudet hyödynnetään la</w:t>
      </w:r>
      <w:r w:rsidRPr="00416ABE">
        <w:rPr>
          <w:sz w:val="22"/>
          <w:szCs w:val="22"/>
          <w:lang w:val="fi-FI"/>
        </w:rPr>
        <w:t xml:space="preserve">ajasti yhteiskunnassa. Tieteessä ja tutkimuksessa vuorovaikutusta edistetään monella eri tasolla, niin kansallisesti kuin kansainvälisesti. Tämä toteutetaan neljän osatavoitteen kautta, jotka ovat tieteen ja tutkimuksen perusolemuksen vahvistaminen, avoimuuteen liittyvän osaamisen vahvistaminen, tutkimusprosessin kestävän perustan vahvistaminen ja tutkimuksen yhteiskunnallisen vaikuttavuuden kasvattaminen. </w:t>
      </w:r>
    </w:p>
    <w:p w14:paraId="0734F933" w14:textId="2E5BFDCA" w:rsidR="0068405F" w:rsidRPr="00C641C1" w:rsidRDefault="00CC407A" w:rsidP="0068405F">
      <w:pPr>
        <w:rPr>
          <w:sz w:val="22"/>
          <w:lang w:val="fi-FI"/>
        </w:rPr>
      </w:pPr>
      <w:r w:rsidRPr="00C641C1">
        <w:rPr>
          <w:sz w:val="22"/>
          <w:lang w:val="fi-FI"/>
        </w:rPr>
        <w:t xml:space="preserve">Hankkeen tiekartta löytyy osoitteesta </w:t>
      </w:r>
      <w:hyperlink r:id="rId5" w:history="1">
        <w:r w:rsidRPr="00C641C1">
          <w:rPr>
            <w:rStyle w:val="Hyperlink"/>
            <w:sz w:val="22"/>
            <w:lang w:val="fi-FI"/>
          </w:rPr>
          <w:t>http://www.minedu.fi/OPM/Julkaisut/2014/Avoimen_tieteen_ja_tutkimuksen_tiekartta_2014_2017.html</w:t>
        </w:r>
      </w:hyperlink>
      <w:r w:rsidRPr="00C641C1">
        <w:rPr>
          <w:sz w:val="22"/>
          <w:lang w:val="fi-FI"/>
        </w:rPr>
        <w:t>.</w:t>
      </w:r>
    </w:p>
    <w:p w14:paraId="1648BD6C" w14:textId="04A5D16D" w:rsidR="00FC3A1B" w:rsidRDefault="00B73CD7" w:rsidP="0068405F">
      <w:pPr>
        <w:pStyle w:val="Heading2"/>
        <w:rPr>
          <w:lang w:val="fi-FI"/>
        </w:rPr>
      </w:pPr>
      <w:r>
        <w:rPr>
          <w:lang w:val="fi-FI"/>
        </w:rPr>
        <w:t xml:space="preserve">Kysymykset </w:t>
      </w:r>
      <w:r w:rsidR="0060769F">
        <w:rPr>
          <w:lang w:val="fi-FI"/>
        </w:rPr>
        <w:t>PÄÄJOHTAJILLE</w:t>
      </w:r>
    </w:p>
    <w:tbl>
      <w:tblPr>
        <w:tblStyle w:val="TableGrid"/>
        <w:tblW w:w="0" w:type="auto"/>
        <w:tblLook w:val="04A0" w:firstRow="1" w:lastRow="0" w:firstColumn="1" w:lastColumn="0" w:noHBand="0" w:noVBand="1"/>
      </w:tblPr>
      <w:tblGrid>
        <w:gridCol w:w="5395"/>
        <w:gridCol w:w="5395"/>
      </w:tblGrid>
      <w:tr w:rsidR="00277F44" w14:paraId="75A004F8" w14:textId="77777777" w:rsidTr="001E1578">
        <w:tc>
          <w:tcPr>
            <w:tcW w:w="5395" w:type="dxa"/>
          </w:tcPr>
          <w:p w14:paraId="7117EC89" w14:textId="430B989C" w:rsidR="00277F44" w:rsidRPr="001E1578" w:rsidRDefault="0060769F" w:rsidP="001E1578">
            <w:pPr>
              <w:jc w:val="both"/>
              <w:rPr>
                <w:b/>
                <w:sz w:val="22"/>
                <w:lang w:val="fi-FI"/>
              </w:rPr>
            </w:pPr>
            <w:r>
              <w:rPr>
                <w:b/>
                <w:sz w:val="22"/>
                <w:lang w:val="fi-FI"/>
              </w:rPr>
              <w:t>Tutkimuslaitoksen</w:t>
            </w:r>
            <w:r w:rsidR="00277F44" w:rsidRPr="001E1578">
              <w:rPr>
                <w:b/>
                <w:sz w:val="22"/>
                <w:lang w:val="fi-FI"/>
              </w:rPr>
              <w:t xml:space="preserve"> nimi</w:t>
            </w:r>
          </w:p>
        </w:tc>
        <w:tc>
          <w:tcPr>
            <w:tcW w:w="5395" w:type="dxa"/>
          </w:tcPr>
          <w:p w14:paraId="3DDA2A92" w14:textId="77777777" w:rsidR="00277F44" w:rsidRDefault="00277F44" w:rsidP="001E1578">
            <w:pPr>
              <w:jc w:val="both"/>
              <w:rPr>
                <w:sz w:val="22"/>
                <w:lang w:val="fi-FI"/>
              </w:rPr>
            </w:pPr>
          </w:p>
        </w:tc>
      </w:tr>
      <w:tr w:rsidR="00277F44" w14:paraId="7D8789A2" w14:textId="77777777" w:rsidTr="001E1578">
        <w:tc>
          <w:tcPr>
            <w:tcW w:w="5395" w:type="dxa"/>
          </w:tcPr>
          <w:p w14:paraId="16EB8772" w14:textId="53D927AE" w:rsidR="00277F44" w:rsidRPr="001E1578" w:rsidRDefault="00277F44" w:rsidP="001E1578">
            <w:pPr>
              <w:jc w:val="both"/>
              <w:rPr>
                <w:b/>
                <w:sz w:val="22"/>
                <w:lang w:val="fi-FI"/>
              </w:rPr>
            </w:pPr>
            <w:r>
              <w:rPr>
                <w:b/>
                <w:sz w:val="22"/>
                <w:lang w:val="fi-FI"/>
              </w:rPr>
              <w:t>Kyselyn täyttäjä</w:t>
            </w:r>
          </w:p>
        </w:tc>
        <w:tc>
          <w:tcPr>
            <w:tcW w:w="5395" w:type="dxa"/>
          </w:tcPr>
          <w:p w14:paraId="64B7E2E0" w14:textId="77777777" w:rsidR="00277F44" w:rsidRDefault="00277F44" w:rsidP="001E1578">
            <w:pPr>
              <w:jc w:val="both"/>
              <w:rPr>
                <w:sz w:val="22"/>
                <w:lang w:val="fi-FI"/>
              </w:rPr>
            </w:pPr>
          </w:p>
        </w:tc>
      </w:tr>
    </w:tbl>
    <w:p w14:paraId="4861F59A" w14:textId="77777777" w:rsidR="00277F44" w:rsidRPr="00277F44" w:rsidRDefault="00277F44" w:rsidP="00681C82">
      <w:pPr>
        <w:rPr>
          <w:lang w:val="fi-FI"/>
        </w:rPr>
      </w:pPr>
    </w:p>
    <w:p w14:paraId="7F978BEE" w14:textId="77777777" w:rsidR="00F45F39" w:rsidRDefault="0068405F" w:rsidP="00A2411A">
      <w:pPr>
        <w:pStyle w:val="ListParagraph"/>
        <w:numPr>
          <w:ilvl w:val="0"/>
          <w:numId w:val="13"/>
        </w:numPr>
        <w:rPr>
          <w:b/>
          <w:sz w:val="24"/>
          <w:szCs w:val="24"/>
          <w:lang w:val="fi-FI"/>
        </w:rPr>
      </w:pPr>
      <w:r>
        <w:rPr>
          <w:b/>
          <w:sz w:val="24"/>
          <w:szCs w:val="24"/>
          <w:lang w:val="fi-FI"/>
        </w:rPr>
        <w:t>Kuinka</w:t>
      </w:r>
      <w:r w:rsidR="00F45F39">
        <w:rPr>
          <w:b/>
          <w:sz w:val="24"/>
          <w:szCs w:val="24"/>
          <w:lang w:val="fi-FI"/>
        </w:rPr>
        <w:t xml:space="preserve"> sitoutunut olette(organisaatio</w:t>
      </w:r>
      <w:r>
        <w:rPr>
          <w:b/>
          <w:sz w:val="24"/>
          <w:szCs w:val="24"/>
          <w:lang w:val="fi-FI"/>
        </w:rPr>
        <w:t>nne on</w:t>
      </w:r>
      <w:r w:rsidR="00F45F39">
        <w:rPr>
          <w:b/>
          <w:sz w:val="24"/>
          <w:szCs w:val="24"/>
          <w:lang w:val="fi-FI"/>
        </w:rPr>
        <w:t>)</w:t>
      </w:r>
      <w:r>
        <w:rPr>
          <w:b/>
          <w:sz w:val="24"/>
          <w:szCs w:val="24"/>
          <w:lang w:val="fi-FI"/>
        </w:rPr>
        <w:t xml:space="preserve"> Avoimen tie</w:t>
      </w:r>
      <w:r w:rsidR="00F45F39">
        <w:rPr>
          <w:b/>
          <w:sz w:val="24"/>
          <w:szCs w:val="24"/>
          <w:lang w:val="fi-FI"/>
        </w:rPr>
        <w:t>teen ja tutkimuksen toimenpiteisiin?</w:t>
      </w:r>
    </w:p>
    <w:p w14:paraId="73E03666" w14:textId="77777777" w:rsidR="00FC3A1B" w:rsidRDefault="00F45F39" w:rsidP="005B0BDE">
      <w:pPr>
        <w:pStyle w:val="ListParagraph"/>
        <w:ind w:left="360"/>
        <w:rPr>
          <w:b/>
          <w:sz w:val="24"/>
          <w:szCs w:val="24"/>
          <w:lang w:val="fi-FI"/>
        </w:rPr>
      </w:pPr>
      <w:r w:rsidRPr="00F45F39">
        <w:rPr>
          <w:sz w:val="24"/>
          <w:szCs w:val="24"/>
          <w:lang w:val="fi-FI"/>
        </w:rPr>
        <w:t>Valitkaa taulukossa olevista vaihtoehdoista. Halutessanne voitte lisätä valitsemaanne laatikkoon selitetekstin</w:t>
      </w:r>
      <w:r>
        <w:rPr>
          <w:b/>
          <w:sz w:val="24"/>
          <w:szCs w:val="24"/>
          <w:lang w:val="fi-FI"/>
        </w:rPr>
        <w:t>.</w:t>
      </w:r>
    </w:p>
    <w:p w14:paraId="7B93DA84" w14:textId="77777777" w:rsidR="00F45F39" w:rsidRDefault="00F45F39" w:rsidP="00FC3A1B">
      <w:pPr>
        <w:pStyle w:val="ListParagraph"/>
        <w:rPr>
          <w:b/>
          <w:sz w:val="24"/>
          <w:szCs w:val="24"/>
          <w:lang w:val="fi-FI"/>
        </w:rPr>
      </w:pPr>
    </w:p>
    <w:tbl>
      <w:tblPr>
        <w:tblStyle w:val="TableGrid"/>
        <w:tblW w:w="11057" w:type="dxa"/>
        <w:tblInd w:w="-147" w:type="dxa"/>
        <w:tblLook w:val="04A0" w:firstRow="1" w:lastRow="0" w:firstColumn="1" w:lastColumn="0" w:noHBand="0" w:noVBand="1"/>
      </w:tblPr>
      <w:tblGrid>
        <w:gridCol w:w="2764"/>
        <w:gridCol w:w="2764"/>
        <w:gridCol w:w="2764"/>
        <w:gridCol w:w="2765"/>
      </w:tblGrid>
      <w:tr w:rsidR="009B261F" w:rsidRPr="00B73CD7" w14:paraId="008B6BBC" w14:textId="77777777" w:rsidTr="00074626">
        <w:tc>
          <w:tcPr>
            <w:tcW w:w="2764" w:type="dxa"/>
          </w:tcPr>
          <w:p w14:paraId="719C721D" w14:textId="77777777" w:rsidR="009B261F" w:rsidRDefault="009B261F" w:rsidP="00074626">
            <w:pPr>
              <w:pStyle w:val="ListParagraph"/>
              <w:ind w:left="0"/>
              <w:rPr>
                <w:b/>
                <w:sz w:val="24"/>
                <w:szCs w:val="24"/>
                <w:lang w:val="fi-FI"/>
              </w:rPr>
            </w:pPr>
            <w:r>
              <w:rPr>
                <w:b/>
                <w:sz w:val="24"/>
                <w:szCs w:val="24"/>
                <w:lang w:val="fi-FI"/>
              </w:rPr>
              <w:t>Emme ole sitoutuneet</w:t>
            </w:r>
          </w:p>
        </w:tc>
        <w:tc>
          <w:tcPr>
            <w:tcW w:w="2764" w:type="dxa"/>
          </w:tcPr>
          <w:p w14:paraId="19D2C896" w14:textId="77777777" w:rsidR="009B261F" w:rsidRDefault="009B261F" w:rsidP="00074626">
            <w:pPr>
              <w:pStyle w:val="ListParagraph"/>
              <w:ind w:left="0"/>
              <w:rPr>
                <w:b/>
                <w:sz w:val="24"/>
                <w:szCs w:val="24"/>
                <w:lang w:val="fi-FI"/>
              </w:rPr>
            </w:pPr>
            <w:r>
              <w:rPr>
                <w:b/>
                <w:sz w:val="24"/>
                <w:szCs w:val="24"/>
                <w:lang w:val="fi-FI"/>
              </w:rPr>
              <w:t>Olemme osittain sitoutuneet</w:t>
            </w:r>
          </w:p>
          <w:p w14:paraId="4665D452" w14:textId="77777777" w:rsidR="009B261F" w:rsidRPr="00B11B9A" w:rsidRDefault="009B261F" w:rsidP="00074626">
            <w:pPr>
              <w:pStyle w:val="ListParagraph"/>
              <w:ind w:left="0"/>
              <w:rPr>
                <w:b/>
                <w:lang w:val="fi-FI"/>
              </w:rPr>
            </w:pPr>
            <w:r w:rsidRPr="00B11B9A">
              <w:rPr>
                <w:lang w:val="fi-FI"/>
              </w:rPr>
              <w:t>(suunnittelemme toimenpiteitä</w:t>
            </w:r>
            <w:r w:rsidRPr="00B11B9A">
              <w:rPr>
                <w:b/>
                <w:lang w:val="fi-FI"/>
              </w:rPr>
              <w:t>)</w:t>
            </w:r>
          </w:p>
        </w:tc>
        <w:tc>
          <w:tcPr>
            <w:tcW w:w="2764" w:type="dxa"/>
          </w:tcPr>
          <w:p w14:paraId="4B8F1F9C" w14:textId="77777777" w:rsidR="009B261F" w:rsidRDefault="009B261F" w:rsidP="00074626">
            <w:pPr>
              <w:pStyle w:val="ListParagraph"/>
              <w:ind w:left="0"/>
              <w:rPr>
                <w:b/>
                <w:sz w:val="24"/>
                <w:szCs w:val="24"/>
                <w:lang w:val="fi-FI"/>
              </w:rPr>
            </w:pPr>
            <w:r>
              <w:rPr>
                <w:b/>
                <w:sz w:val="24"/>
                <w:szCs w:val="24"/>
                <w:lang w:val="fi-FI"/>
              </w:rPr>
              <w:t>Olemme sitoutuneet</w:t>
            </w:r>
          </w:p>
          <w:p w14:paraId="4CBC8AFF" w14:textId="77777777" w:rsidR="009B261F" w:rsidRPr="00F45F39" w:rsidRDefault="009B261F" w:rsidP="00074626">
            <w:pPr>
              <w:pStyle w:val="ListParagraph"/>
              <w:ind w:left="0"/>
              <w:rPr>
                <w:sz w:val="24"/>
                <w:szCs w:val="24"/>
                <w:lang w:val="fi-FI"/>
              </w:rPr>
            </w:pPr>
            <w:r w:rsidRPr="00B11B9A">
              <w:rPr>
                <w:szCs w:val="24"/>
                <w:lang w:val="fi-FI"/>
              </w:rPr>
              <w:t>(olemme tehneet joitakin toimenpiteitä ja valmiita edistämään avoimuutta edelleen)</w:t>
            </w:r>
          </w:p>
        </w:tc>
        <w:tc>
          <w:tcPr>
            <w:tcW w:w="2765" w:type="dxa"/>
          </w:tcPr>
          <w:p w14:paraId="782D44FB" w14:textId="77777777" w:rsidR="009B261F" w:rsidRDefault="009B261F" w:rsidP="00074626">
            <w:pPr>
              <w:pStyle w:val="ListParagraph"/>
              <w:ind w:left="0"/>
              <w:rPr>
                <w:b/>
                <w:sz w:val="24"/>
                <w:szCs w:val="24"/>
                <w:lang w:val="fi-FI"/>
              </w:rPr>
            </w:pPr>
            <w:proofErr w:type="gramStart"/>
            <w:r>
              <w:rPr>
                <w:b/>
                <w:sz w:val="24"/>
                <w:szCs w:val="24"/>
                <w:lang w:val="fi-FI"/>
              </w:rPr>
              <w:t>Erittäin sitoutuneet</w:t>
            </w:r>
            <w:proofErr w:type="gramEnd"/>
          </w:p>
          <w:p w14:paraId="7BBC440C" w14:textId="77777777" w:rsidR="009B261F" w:rsidRPr="00F45F39" w:rsidRDefault="009B261F" w:rsidP="00074626">
            <w:pPr>
              <w:pStyle w:val="ListParagraph"/>
              <w:ind w:left="0"/>
              <w:rPr>
                <w:sz w:val="24"/>
                <w:szCs w:val="24"/>
                <w:lang w:val="fi-FI"/>
              </w:rPr>
            </w:pPr>
            <w:r w:rsidRPr="00B11B9A">
              <w:rPr>
                <w:szCs w:val="24"/>
                <w:lang w:val="fi-FI"/>
              </w:rPr>
              <w:t>(Avoimuus on strateginen valintamme ja toteutamme sitä järjestelmällisesti)</w:t>
            </w:r>
          </w:p>
        </w:tc>
      </w:tr>
      <w:tr w:rsidR="009B261F" w:rsidRPr="00B73CD7" w14:paraId="00BB9CDD" w14:textId="77777777" w:rsidTr="00074626">
        <w:tc>
          <w:tcPr>
            <w:tcW w:w="2764" w:type="dxa"/>
          </w:tcPr>
          <w:p w14:paraId="7FB0CA02" w14:textId="77777777" w:rsidR="009B261F" w:rsidRDefault="009B261F" w:rsidP="00074626">
            <w:pPr>
              <w:pStyle w:val="ListParagraph"/>
              <w:ind w:left="0"/>
              <w:rPr>
                <w:b/>
                <w:sz w:val="24"/>
                <w:szCs w:val="24"/>
                <w:lang w:val="fi-FI"/>
              </w:rPr>
            </w:pPr>
          </w:p>
        </w:tc>
        <w:tc>
          <w:tcPr>
            <w:tcW w:w="2764" w:type="dxa"/>
          </w:tcPr>
          <w:p w14:paraId="3C42B034" w14:textId="77777777" w:rsidR="009B261F" w:rsidRDefault="009B261F" w:rsidP="00074626">
            <w:pPr>
              <w:pStyle w:val="ListParagraph"/>
              <w:ind w:left="0"/>
              <w:rPr>
                <w:b/>
                <w:sz w:val="24"/>
                <w:szCs w:val="24"/>
                <w:lang w:val="fi-FI"/>
              </w:rPr>
            </w:pPr>
          </w:p>
        </w:tc>
        <w:tc>
          <w:tcPr>
            <w:tcW w:w="2764" w:type="dxa"/>
          </w:tcPr>
          <w:p w14:paraId="656E9B79" w14:textId="77777777" w:rsidR="009B261F" w:rsidRDefault="009B261F" w:rsidP="00074626">
            <w:pPr>
              <w:pStyle w:val="ListParagraph"/>
              <w:ind w:left="0"/>
              <w:rPr>
                <w:b/>
                <w:sz w:val="24"/>
                <w:szCs w:val="24"/>
                <w:lang w:val="fi-FI"/>
              </w:rPr>
            </w:pPr>
          </w:p>
        </w:tc>
        <w:tc>
          <w:tcPr>
            <w:tcW w:w="2765" w:type="dxa"/>
          </w:tcPr>
          <w:p w14:paraId="5F4F4FF7" w14:textId="77777777" w:rsidR="009B261F" w:rsidRDefault="009B261F" w:rsidP="00074626">
            <w:pPr>
              <w:pStyle w:val="ListParagraph"/>
              <w:ind w:left="0"/>
              <w:rPr>
                <w:b/>
                <w:sz w:val="24"/>
                <w:szCs w:val="24"/>
                <w:lang w:val="fi-FI"/>
              </w:rPr>
            </w:pPr>
          </w:p>
        </w:tc>
      </w:tr>
    </w:tbl>
    <w:p w14:paraId="50501EAF" w14:textId="77777777" w:rsidR="009B261F" w:rsidRDefault="009B261F" w:rsidP="00FC3A1B">
      <w:pPr>
        <w:pStyle w:val="ListParagraph"/>
        <w:rPr>
          <w:b/>
          <w:sz w:val="24"/>
          <w:szCs w:val="24"/>
          <w:lang w:val="fi-FI"/>
        </w:rPr>
      </w:pPr>
    </w:p>
    <w:p w14:paraId="58EC0584" w14:textId="77777777" w:rsidR="009B261F" w:rsidRDefault="009B261F" w:rsidP="00FC3A1B">
      <w:pPr>
        <w:pStyle w:val="ListParagraph"/>
        <w:rPr>
          <w:b/>
          <w:sz w:val="24"/>
          <w:szCs w:val="24"/>
          <w:lang w:val="fi-FI"/>
        </w:rPr>
      </w:pPr>
    </w:p>
    <w:p w14:paraId="3DE0CA85" w14:textId="77777777" w:rsidR="00F45F39" w:rsidRDefault="00A2411A" w:rsidP="00A2411A">
      <w:pPr>
        <w:pStyle w:val="ListParagraph"/>
        <w:numPr>
          <w:ilvl w:val="0"/>
          <w:numId w:val="13"/>
        </w:numPr>
        <w:rPr>
          <w:b/>
          <w:sz w:val="24"/>
          <w:szCs w:val="24"/>
          <w:lang w:val="fi-FI"/>
        </w:rPr>
      </w:pPr>
      <w:r>
        <w:rPr>
          <w:b/>
          <w:sz w:val="24"/>
          <w:szCs w:val="24"/>
          <w:lang w:val="fi-FI"/>
        </w:rPr>
        <w:t>Kuinka haasteelliseksi koette tiekartan toteutuksen osaltanne?</w:t>
      </w:r>
    </w:p>
    <w:p w14:paraId="73C628E1" w14:textId="77777777" w:rsidR="00A2411A" w:rsidRDefault="00A2411A" w:rsidP="005B0BDE">
      <w:pPr>
        <w:rPr>
          <w:b/>
          <w:sz w:val="24"/>
          <w:szCs w:val="24"/>
          <w:lang w:val="fi-FI"/>
        </w:rPr>
      </w:pPr>
      <w:r w:rsidRPr="005B0BDE">
        <w:rPr>
          <w:sz w:val="24"/>
          <w:szCs w:val="24"/>
          <w:lang w:val="fi-FI"/>
        </w:rPr>
        <w:t>Valitkaa taulukossa olevista vaihtoehdoista. Halutessanne voitte lisätä valitsemaanne laatikkoon selitetekstin</w:t>
      </w:r>
      <w:r w:rsidRPr="005B0BDE">
        <w:rPr>
          <w:b/>
          <w:sz w:val="24"/>
          <w:szCs w:val="24"/>
          <w:lang w:val="fi-FI"/>
        </w:rPr>
        <w:t>.</w:t>
      </w:r>
    </w:p>
    <w:p w14:paraId="23AA1E10" w14:textId="77777777" w:rsidR="009B261F" w:rsidRPr="005B0BDE" w:rsidRDefault="009B261F" w:rsidP="005B0BDE">
      <w:pPr>
        <w:rPr>
          <w:b/>
          <w:sz w:val="24"/>
          <w:szCs w:val="24"/>
          <w:lang w:val="fi-FI"/>
        </w:rPr>
      </w:pPr>
    </w:p>
    <w:tbl>
      <w:tblPr>
        <w:tblStyle w:val="TableGrid"/>
        <w:tblW w:w="11057" w:type="dxa"/>
        <w:tblInd w:w="-147" w:type="dxa"/>
        <w:tblLook w:val="04A0" w:firstRow="1" w:lastRow="0" w:firstColumn="1" w:lastColumn="0" w:noHBand="0" w:noVBand="1"/>
      </w:tblPr>
      <w:tblGrid>
        <w:gridCol w:w="2764"/>
        <w:gridCol w:w="2764"/>
        <w:gridCol w:w="2764"/>
        <w:gridCol w:w="2765"/>
      </w:tblGrid>
      <w:tr w:rsidR="001B46D0" w14:paraId="2A9B58F4" w14:textId="77777777" w:rsidTr="00681C82">
        <w:tc>
          <w:tcPr>
            <w:tcW w:w="2764" w:type="dxa"/>
          </w:tcPr>
          <w:p w14:paraId="141B3468" w14:textId="77777777" w:rsidR="001B46D0" w:rsidRDefault="001B46D0" w:rsidP="001E1578">
            <w:pPr>
              <w:pStyle w:val="ListParagraph"/>
              <w:ind w:left="0"/>
              <w:rPr>
                <w:b/>
                <w:sz w:val="24"/>
                <w:szCs w:val="24"/>
                <w:lang w:val="fi-FI"/>
              </w:rPr>
            </w:pPr>
            <w:r>
              <w:rPr>
                <w:b/>
                <w:sz w:val="24"/>
                <w:szCs w:val="24"/>
                <w:lang w:val="fi-FI"/>
              </w:rPr>
              <w:t>Erittäin haastava</w:t>
            </w:r>
          </w:p>
        </w:tc>
        <w:tc>
          <w:tcPr>
            <w:tcW w:w="2764" w:type="dxa"/>
          </w:tcPr>
          <w:p w14:paraId="72B62636" w14:textId="77777777" w:rsidR="001B46D0" w:rsidRPr="00B11B9A" w:rsidRDefault="001B46D0" w:rsidP="00806E04">
            <w:pPr>
              <w:pStyle w:val="ListParagraph"/>
              <w:ind w:left="0"/>
              <w:rPr>
                <w:b/>
                <w:lang w:val="fi-FI"/>
              </w:rPr>
            </w:pPr>
            <w:r>
              <w:rPr>
                <w:b/>
                <w:sz w:val="24"/>
                <w:szCs w:val="24"/>
                <w:lang w:val="fi-FI"/>
              </w:rPr>
              <w:t>Jonkin verran haastava</w:t>
            </w:r>
            <w:r w:rsidRPr="00B11B9A">
              <w:rPr>
                <w:lang w:val="fi-FI"/>
              </w:rPr>
              <w:t xml:space="preserve"> </w:t>
            </w:r>
          </w:p>
        </w:tc>
        <w:tc>
          <w:tcPr>
            <w:tcW w:w="2764" w:type="dxa"/>
          </w:tcPr>
          <w:p w14:paraId="76AAEDF8" w14:textId="77777777" w:rsidR="001B46D0" w:rsidRDefault="001B46D0" w:rsidP="001E1578">
            <w:pPr>
              <w:pStyle w:val="ListParagraph"/>
              <w:ind w:left="0"/>
              <w:rPr>
                <w:b/>
                <w:sz w:val="24"/>
                <w:szCs w:val="24"/>
                <w:lang w:val="fi-FI"/>
              </w:rPr>
            </w:pPr>
            <w:r>
              <w:rPr>
                <w:b/>
                <w:sz w:val="24"/>
                <w:szCs w:val="24"/>
                <w:lang w:val="fi-FI"/>
              </w:rPr>
              <w:t>Toteutuskelpoinen</w:t>
            </w:r>
          </w:p>
          <w:p w14:paraId="16783AD5" w14:textId="77777777" w:rsidR="001B46D0" w:rsidRPr="00F45F39" w:rsidRDefault="001B46D0" w:rsidP="001E1578">
            <w:pPr>
              <w:pStyle w:val="ListParagraph"/>
              <w:ind w:left="0"/>
              <w:rPr>
                <w:sz w:val="24"/>
                <w:szCs w:val="24"/>
                <w:lang w:val="fi-FI"/>
              </w:rPr>
            </w:pPr>
          </w:p>
        </w:tc>
        <w:tc>
          <w:tcPr>
            <w:tcW w:w="2765" w:type="dxa"/>
          </w:tcPr>
          <w:p w14:paraId="1D75BB0C" w14:textId="77777777" w:rsidR="001B46D0" w:rsidRDefault="001B46D0" w:rsidP="001E1578">
            <w:pPr>
              <w:pStyle w:val="ListParagraph"/>
              <w:ind w:left="0"/>
              <w:rPr>
                <w:b/>
                <w:sz w:val="24"/>
                <w:szCs w:val="24"/>
                <w:lang w:val="fi-FI"/>
              </w:rPr>
            </w:pPr>
            <w:r>
              <w:rPr>
                <w:b/>
                <w:sz w:val="24"/>
                <w:szCs w:val="24"/>
                <w:lang w:val="fi-FI"/>
              </w:rPr>
              <w:t>Selkeä toteuttaa</w:t>
            </w:r>
          </w:p>
          <w:p w14:paraId="489581A4" w14:textId="6A49B495" w:rsidR="001B46D0" w:rsidRPr="00F45F39" w:rsidRDefault="001B46D0" w:rsidP="00806E04">
            <w:pPr>
              <w:pStyle w:val="ListParagraph"/>
              <w:ind w:left="0"/>
              <w:rPr>
                <w:sz w:val="24"/>
                <w:szCs w:val="24"/>
                <w:lang w:val="fi-FI"/>
              </w:rPr>
            </w:pPr>
          </w:p>
        </w:tc>
      </w:tr>
      <w:tr w:rsidR="001B46D0" w14:paraId="34C4DAA9" w14:textId="77777777" w:rsidTr="00681C82">
        <w:tc>
          <w:tcPr>
            <w:tcW w:w="2764" w:type="dxa"/>
          </w:tcPr>
          <w:p w14:paraId="24B06375" w14:textId="77777777" w:rsidR="001B46D0" w:rsidRDefault="001B46D0" w:rsidP="001E1578">
            <w:pPr>
              <w:pStyle w:val="ListParagraph"/>
              <w:ind w:left="0"/>
              <w:rPr>
                <w:b/>
                <w:sz w:val="24"/>
                <w:szCs w:val="24"/>
                <w:lang w:val="fi-FI"/>
              </w:rPr>
            </w:pPr>
          </w:p>
        </w:tc>
        <w:tc>
          <w:tcPr>
            <w:tcW w:w="2764" w:type="dxa"/>
          </w:tcPr>
          <w:p w14:paraId="1DE438AD" w14:textId="77777777" w:rsidR="001B46D0" w:rsidRDefault="001B46D0" w:rsidP="001E1578">
            <w:pPr>
              <w:pStyle w:val="ListParagraph"/>
              <w:ind w:left="0"/>
              <w:rPr>
                <w:b/>
                <w:sz w:val="24"/>
                <w:szCs w:val="24"/>
                <w:lang w:val="fi-FI"/>
              </w:rPr>
            </w:pPr>
          </w:p>
        </w:tc>
        <w:tc>
          <w:tcPr>
            <w:tcW w:w="2764" w:type="dxa"/>
          </w:tcPr>
          <w:p w14:paraId="74D052A3" w14:textId="77777777" w:rsidR="001B46D0" w:rsidRDefault="001B46D0" w:rsidP="001E1578">
            <w:pPr>
              <w:pStyle w:val="ListParagraph"/>
              <w:ind w:left="0"/>
              <w:rPr>
                <w:b/>
                <w:sz w:val="24"/>
                <w:szCs w:val="24"/>
                <w:lang w:val="fi-FI"/>
              </w:rPr>
            </w:pPr>
          </w:p>
        </w:tc>
        <w:tc>
          <w:tcPr>
            <w:tcW w:w="2765" w:type="dxa"/>
          </w:tcPr>
          <w:p w14:paraId="76FF21E9" w14:textId="77777777" w:rsidR="001B46D0" w:rsidRDefault="001B46D0" w:rsidP="001E1578">
            <w:pPr>
              <w:pStyle w:val="ListParagraph"/>
              <w:ind w:left="0"/>
              <w:rPr>
                <w:b/>
                <w:sz w:val="24"/>
                <w:szCs w:val="24"/>
                <w:lang w:val="fi-FI"/>
              </w:rPr>
            </w:pPr>
          </w:p>
        </w:tc>
      </w:tr>
    </w:tbl>
    <w:p w14:paraId="7F055856" w14:textId="77777777" w:rsidR="00A2411A" w:rsidRDefault="00A2411A" w:rsidP="00A2411A">
      <w:pPr>
        <w:pStyle w:val="ListParagraph"/>
        <w:ind w:left="1080"/>
        <w:rPr>
          <w:b/>
          <w:sz w:val="24"/>
          <w:szCs w:val="24"/>
          <w:lang w:val="fi-FI"/>
        </w:rPr>
      </w:pPr>
    </w:p>
    <w:p w14:paraId="708F090A" w14:textId="77777777" w:rsidR="005B0BDE" w:rsidRDefault="005B0BDE" w:rsidP="00A2411A">
      <w:pPr>
        <w:pStyle w:val="ListParagraph"/>
        <w:ind w:left="1080"/>
        <w:rPr>
          <w:b/>
          <w:sz w:val="24"/>
          <w:szCs w:val="24"/>
          <w:lang w:val="fi-FI"/>
        </w:rPr>
      </w:pPr>
    </w:p>
    <w:p w14:paraId="0B1ADE5F" w14:textId="77777777" w:rsidR="00A2411A" w:rsidRDefault="00A15D9D" w:rsidP="00A2411A">
      <w:pPr>
        <w:pStyle w:val="ListParagraph"/>
        <w:numPr>
          <w:ilvl w:val="0"/>
          <w:numId w:val="13"/>
        </w:numPr>
        <w:rPr>
          <w:b/>
          <w:sz w:val="24"/>
          <w:szCs w:val="24"/>
          <w:lang w:val="fi-FI"/>
        </w:rPr>
      </w:pPr>
      <w:r>
        <w:rPr>
          <w:b/>
          <w:sz w:val="24"/>
          <w:szCs w:val="24"/>
          <w:lang w:val="fi-FI"/>
        </w:rPr>
        <w:t>Toiveenne ja kommenttinen tiekartan toteutukseen</w:t>
      </w:r>
    </w:p>
    <w:p w14:paraId="20D19132" w14:textId="694E07FD" w:rsidR="00A15D9D" w:rsidRPr="005B0BDE" w:rsidRDefault="00A15D9D" w:rsidP="005B0BDE">
      <w:pPr>
        <w:rPr>
          <w:sz w:val="24"/>
          <w:szCs w:val="24"/>
          <w:lang w:val="fi-FI"/>
        </w:rPr>
      </w:pPr>
      <w:r w:rsidRPr="005B0BDE">
        <w:rPr>
          <w:sz w:val="24"/>
          <w:szCs w:val="24"/>
          <w:lang w:val="fi-FI"/>
        </w:rPr>
        <w:t xml:space="preserve">Kertokaa vapaamuotoisesti miten toivoisitte tiekartan toimenpiteitä edistettävän ja </w:t>
      </w:r>
      <w:r w:rsidR="00D06455" w:rsidRPr="005B0BDE">
        <w:rPr>
          <w:sz w:val="24"/>
          <w:szCs w:val="24"/>
          <w:lang w:val="fi-FI"/>
        </w:rPr>
        <w:t>avoimuutta</w:t>
      </w:r>
      <w:r w:rsidRPr="005B0BDE">
        <w:rPr>
          <w:sz w:val="24"/>
          <w:szCs w:val="24"/>
          <w:lang w:val="fi-FI"/>
        </w:rPr>
        <w:t xml:space="preserve"> jatkossa kehitettävän. </w:t>
      </w:r>
    </w:p>
    <w:p w14:paraId="22BBE4DC" w14:textId="77777777" w:rsidR="00A15D9D" w:rsidRDefault="00A15D9D" w:rsidP="00A15D9D">
      <w:pPr>
        <w:pStyle w:val="ListParagraph"/>
        <w:ind w:left="1080"/>
        <w:rPr>
          <w:sz w:val="24"/>
          <w:szCs w:val="24"/>
          <w:lang w:val="fi-FI"/>
        </w:rPr>
      </w:pPr>
    </w:p>
    <w:tbl>
      <w:tblPr>
        <w:tblStyle w:val="TableGrid"/>
        <w:tblW w:w="0" w:type="auto"/>
        <w:tblInd w:w="-147" w:type="dxa"/>
        <w:tblLook w:val="04A0" w:firstRow="1" w:lastRow="0" w:firstColumn="1" w:lastColumn="0" w:noHBand="0" w:noVBand="1"/>
      </w:tblPr>
      <w:tblGrid>
        <w:gridCol w:w="10937"/>
      </w:tblGrid>
      <w:tr w:rsidR="00A15D9D" w14:paraId="5FE5C490" w14:textId="77777777" w:rsidTr="00A15D9D">
        <w:tc>
          <w:tcPr>
            <w:tcW w:w="10937" w:type="dxa"/>
          </w:tcPr>
          <w:p w14:paraId="1D47A085" w14:textId="77777777" w:rsidR="00A15D9D" w:rsidRPr="00A15D9D" w:rsidRDefault="00A15D9D" w:rsidP="00A15D9D">
            <w:pPr>
              <w:pStyle w:val="ListParagraph"/>
              <w:ind w:left="0"/>
              <w:rPr>
                <w:b/>
                <w:sz w:val="24"/>
                <w:szCs w:val="24"/>
                <w:lang w:val="fi-FI"/>
              </w:rPr>
            </w:pPr>
            <w:r w:rsidRPr="00A15D9D">
              <w:rPr>
                <w:b/>
                <w:sz w:val="24"/>
                <w:szCs w:val="24"/>
                <w:lang w:val="fi-FI"/>
              </w:rPr>
              <w:t>Vapaamuotoinen kommenttinne</w:t>
            </w:r>
          </w:p>
        </w:tc>
      </w:tr>
      <w:tr w:rsidR="00A15D9D" w14:paraId="3EEEE237" w14:textId="77777777" w:rsidTr="00A15D9D">
        <w:tc>
          <w:tcPr>
            <w:tcW w:w="10937" w:type="dxa"/>
          </w:tcPr>
          <w:p w14:paraId="48B77C34" w14:textId="77777777" w:rsidR="00A15D9D" w:rsidRDefault="00A15D9D" w:rsidP="00A15D9D">
            <w:pPr>
              <w:pStyle w:val="ListParagraph"/>
              <w:ind w:left="0"/>
              <w:rPr>
                <w:sz w:val="24"/>
                <w:szCs w:val="24"/>
                <w:lang w:val="fi-FI"/>
              </w:rPr>
            </w:pPr>
          </w:p>
          <w:p w14:paraId="4224BE4B" w14:textId="77777777" w:rsidR="004B1CAB" w:rsidRDefault="004B1CAB" w:rsidP="00A15D9D">
            <w:pPr>
              <w:pStyle w:val="ListParagraph"/>
              <w:ind w:left="0"/>
              <w:rPr>
                <w:sz w:val="24"/>
                <w:szCs w:val="24"/>
                <w:lang w:val="fi-FI"/>
              </w:rPr>
            </w:pPr>
          </w:p>
          <w:p w14:paraId="16A51033" w14:textId="77777777" w:rsidR="004B1CAB" w:rsidRDefault="004B1CAB" w:rsidP="00A15D9D">
            <w:pPr>
              <w:pStyle w:val="ListParagraph"/>
              <w:ind w:left="0"/>
              <w:rPr>
                <w:sz w:val="24"/>
                <w:szCs w:val="24"/>
                <w:lang w:val="fi-FI"/>
              </w:rPr>
            </w:pPr>
          </w:p>
          <w:p w14:paraId="556B3CE8" w14:textId="77777777" w:rsidR="004B1CAB" w:rsidRDefault="004B1CAB" w:rsidP="00A15D9D">
            <w:pPr>
              <w:pStyle w:val="ListParagraph"/>
              <w:ind w:left="0"/>
              <w:rPr>
                <w:sz w:val="24"/>
                <w:szCs w:val="24"/>
                <w:lang w:val="fi-FI"/>
              </w:rPr>
            </w:pPr>
          </w:p>
          <w:p w14:paraId="0CB2B5A3" w14:textId="77777777" w:rsidR="004B1CAB" w:rsidRDefault="004B1CAB" w:rsidP="00A15D9D">
            <w:pPr>
              <w:pStyle w:val="ListParagraph"/>
              <w:ind w:left="0"/>
              <w:rPr>
                <w:sz w:val="24"/>
                <w:szCs w:val="24"/>
                <w:lang w:val="fi-FI"/>
              </w:rPr>
            </w:pPr>
          </w:p>
        </w:tc>
      </w:tr>
    </w:tbl>
    <w:p w14:paraId="55C7F4DA" w14:textId="77777777" w:rsidR="004B1CAB" w:rsidRDefault="004B1CAB" w:rsidP="004B1CAB">
      <w:pPr>
        <w:rPr>
          <w:lang w:val="fi-FI"/>
        </w:rPr>
      </w:pPr>
    </w:p>
    <w:p w14:paraId="32B79AB9" w14:textId="77777777" w:rsidR="004B1CAB" w:rsidRPr="001E1578" w:rsidRDefault="004B1CAB" w:rsidP="004B1CAB">
      <w:pPr>
        <w:rPr>
          <w:sz w:val="22"/>
          <w:szCs w:val="22"/>
          <w:lang w:val="fi-FI"/>
        </w:rPr>
      </w:pPr>
    </w:p>
    <w:p w14:paraId="7309364B" w14:textId="77777777" w:rsidR="004B1CAB" w:rsidRPr="001E1578" w:rsidRDefault="004B1CAB" w:rsidP="004B1CAB">
      <w:pPr>
        <w:pStyle w:val="Heading2"/>
        <w:rPr>
          <w:sz w:val="22"/>
          <w:szCs w:val="22"/>
          <w:lang w:val="fi-FI"/>
        </w:rPr>
      </w:pPr>
      <w:proofErr w:type="gramStart"/>
      <w:r w:rsidRPr="001E1578">
        <w:rPr>
          <w:sz w:val="22"/>
          <w:szCs w:val="22"/>
          <w:lang w:val="fi-FI"/>
        </w:rPr>
        <w:t>KommenttiNNe selvitykseen</w:t>
      </w:r>
      <w:proofErr w:type="gramEnd"/>
    </w:p>
    <w:p w14:paraId="4374D90D" w14:textId="77777777" w:rsidR="004B1CAB" w:rsidRPr="001E1578" w:rsidRDefault="004B1CAB" w:rsidP="004B1CAB">
      <w:pPr>
        <w:rPr>
          <w:sz w:val="22"/>
          <w:szCs w:val="22"/>
          <w:lang w:val="fi-FI"/>
        </w:rPr>
      </w:pPr>
      <w:r w:rsidRPr="001E1578">
        <w:rPr>
          <w:sz w:val="22"/>
          <w:szCs w:val="22"/>
          <w:lang w:val="fi-FI"/>
        </w:rPr>
        <w:t>Haluaisimme oman organisaatiomme osalta tuoda tiedoksi toimintakulttuurin nykytilaa koskevaan selvitykseen seuraavat asiat:</w:t>
      </w:r>
    </w:p>
    <w:tbl>
      <w:tblPr>
        <w:tblStyle w:val="TableGrid"/>
        <w:tblW w:w="0" w:type="auto"/>
        <w:tblLook w:val="04A0" w:firstRow="1" w:lastRow="0" w:firstColumn="1" w:lastColumn="0" w:noHBand="0" w:noVBand="1"/>
      </w:tblPr>
      <w:tblGrid>
        <w:gridCol w:w="10790"/>
      </w:tblGrid>
      <w:tr w:rsidR="004B1CAB" w:rsidRPr="001E1578" w14:paraId="439B6489" w14:textId="77777777" w:rsidTr="001E1578">
        <w:tc>
          <w:tcPr>
            <w:tcW w:w="10790" w:type="dxa"/>
          </w:tcPr>
          <w:p w14:paraId="74B7A0A9" w14:textId="77777777" w:rsidR="004B1CAB" w:rsidRPr="001E1578" w:rsidRDefault="004B1CAB" w:rsidP="001E1578">
            <w:pPr>
              <w:rPr>
                <w:b/>
                <w:sz w:val="22"/>
                <w:szCs w:val="22"/>
                <w:lang w:val="fi-FI"/>
              </w:rPr>
            </w:pPr>
            <w:proofErr w:type="gramStart"/>
            <w:r w:rsidRPr="001E1578">
              <w:rPr>
                <w:b/>
                <w:sz w:val="22"/>
                <w:szCs w:val="22"/>
                <w:lang w:val="fi-FI"/>
              </w:rPr>
              <w:t>Kommenttimme selvitykseen</w:t>
            </w:r>
            <w:proofErr w:type="gramEnd"/>
          </w:p>
        </w:tc>
      </w:tr>
      <w:tr w:rsidR="004B1CAB" w:rsidRPr="001E1578" w14:paraId="561DE0B8" w14:textId="77777777" w:rsidTr="001E1578">
        <w:tc>
          <w:tcPr>
            <w:tcW w:w="10790" w:type="dxa"/>
          </w:tcPr>
          <w:p w14:paraId="0E0C7BF5" w14:textId="77777777" w:rsidR="004B1CAB" w:rsidRDefault="004B1CAB" w:rsidP="001E1578">
            <w:pPr>
              <w:rPr>
                <w:sz w:val="22"/>
                <w:szCs w:val="22"/>
                <w:lang w:val="fi-FI"/>
              </w:rPr>
            </w:pPr>
          </w:p>
          <w:p w14:paraId="0FFC1A28" w14:textId="77777777" w:rsidR="004B1CAB" w:rsidRDefault="004B1CAB" w:rsidP="001E1578">
            <w:pPr>
              <w:rPr>
                <w:sz w:val="22"/>
                <w:szCs w:val="22"/>
                <w:lang w:val="fi-FI"/>
              </w:rPr>
            </w:pPr>
          </w:p>
          <w:p w14:paraId="55843431" w14:textId="77777777" w:rsidR="004B1CAB" w:rsidRDefault="004B1CAB" w:rsidP="001E1578">
            <w:pPr>
              <w:rPr>
                <w:sz w:val="22"/>
                <w:szCs w:val="22"/>
                <w:lang w:val="fi-FI"/>
              </w:rPr>
            </w:pPr>
          </w:p>
          <w:p w14:paraId="4BD31677" w14:textId="77777777" w:rsidR="004B1CAB" w:rsidRDefault="004B1CAB" w:rsidP="001E1578">
            <w:pPr>
              <w:rPr>
                <w:sz w:val="22"/>
                <w:szCs w:val="22"/>
                <w:lang w:val="fi-FI"/>
              </w:rPr>
            </w:pPr>
          </w:p>
          <w:p w14:paraId="3B6CC066" w14:textId="77777777" w:rsidR="004B1CAB" w:rsidRPr="001E1578" w:rsidRDefault="004B1CAB" w:rsidP="001E1578">
            <w:pPr>
              <w:rPr>
                <w:sz w:val="22"/>
                <w:szCs w:val="22"/>
                <w:lang w:val="fi-FI"/>
              </w:rPr>
            </w:pPr>
          </w:p>
        </w:tc>
      </w:tr>
    </w:tbl>
    <w:p w14:paraId="5342E09D" w14:textId="77777777" w:rsidR="004B1CAB" w:rsidRPr="001E1578" w:rsidRDefault="004B1CAB" w:rsidP="004B1CAB">
      <w:pPr>
        <w:rPr>
          <w:sz w:val="22"/>
          <w:szCs w:val="22"/>
          <w:lang w:val="fi-FI"/>
        </w:rPr>
      </w:pPr>
    </w:p>
    <w:p w14:paraId="3AE09BDB" w14:textId="77777777" w:rsidR="004B1CAB" w:rsidRDefault="004B1CAB" w:rsidP="008C1FF0">
      <w:pPr>
        <w:rPr>
          <w:lang w:val="fi-FI"/>
        </w:rPr>
      </w:pPr>
    </w:p>
    <w:sectPr w:rsidR="004B1CAB" w:rsidSect="00F45F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E17"/>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1E22"/>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C4D00"/>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A2775"/>
    <w:multiLevelType w:val="hybridMultilevel"/>
    <w:tmpl w:val="B712A3B6"/>
    <w:lvl w:ilvl="0" w:tplc="4886A2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A7A78"/>
    <w:multiLevelType w:val="hybridMultilevel"/>
    <w:tmpl w:val="328C9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76241"/>
    <w:multiLevelType w:val="hybridMultilevel"/>
    <w:tmpl w:val="41E07C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0C315B"/>
    <w:multiLevelType w:val="hybridMultilevel"/>
    <w:tmpl w:val="6296B19A"/>
    <w:lvl w:ilvl="0" w:tplc="469E6D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B025F"/>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E67F0"/>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C6636"/>
    <w:multiLevelType w:val="hybridMultilevel"/>
    <w:tmpl w:val="93BAB724"/>
    <w:lvl w:ilvl="0" w:tplc="2236DF2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nsid w:val="5A5C44BE"/>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55CFA"/>
    <w:multiLevelType w:val="hybridMultilevel"/>
    <w:tmpl w:val="AEEAE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A94AEB"/>
    <w:multiLevelType w:val="hybridMultilevel"/>
    <w:tmpl w:val="6BD43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9A77FD"/>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051D82"/>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E3B2E"/>
    <w:multiLevelType w:val="hybridMultilevel"/>
    <w:tmpl w:val="D0C4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955203"/>
    <w:multiLevelType w:val="hybridMultilevel"/>
    <w:tmpl w:val="D90E8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2"/>
  </w:num>
  <w:num w:numId="4">
    <w:abstractNumId w:val="3"/>
  </w:num>
  <w:num w:numId="5">
    <w:abstractNumId w:val="1"/>
  </w:num>
  <w:num w:numId="6">
    <w:abstractNumId w:val="10"/>
  </w:num>
  <w:num w:numId="7">
    <w:abstractNumId w:val="16"/>
  </w:num>
  <w:num w:numId="8">
    <w:abstractNumId w:val="0"/>
  </w:num>
  <w:num w:numId="9">
    <w:abstractNumId w:val="14"/>
  </w:num>
  <w:num w:numId="10">
    <w:abstractNumId w:val="4"/>
  </w:num>
  <w:num w:numId="11">
    <w:abstractNumId w:val="15"/>
  </w:num>
  <w:num w:numId="12">
    <w:abstractNumId w:val="11"/>
  </w:num>
  <w:num w:numId="13">
    <w:abstractNumId w:val="9"/>
  </w:num>
  <w:num w:numId="14">
    <w:abstractNumId w:val="2"/>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44"/>
    <w:rsid w:val="00002733"/>
    <w:rsid w:val="00011914"/>
    <w:rsid w:val="00027CA0"/>
    <w:rsid w:val="00051FD9"/>
    <w:rsid w:val="0007175F"/>
    <w:rsid w:val="00092096"/>
    <w:rsid w:val="000A1B5C"/>
    <w:rsid w:val="000B092B"/>
    <w:rsid w:val="000C2215"/>
    <w:rsid w:val="001B46D0"/>
    <w:rsid w:val="001F09A6"/>
    <w:rsid w:val="00240208"/>
    <w:rsid w:val="00252460"/>
    <w:rsid w:val="00253DDC"/>
    <w:rsid w:val="00277F44"/>
    <w:rsid w:val="002C175A"/>
    <w:rsid w:val="002E2B3C"/>
    <w:rsid w:val="002F2841"/>
    <w:rsid w:val="002F7A92"/>
    <w:rsid w:val="00381F6A"/>
    <w:rsid w:val="0039124B"/>
    <w:rsid w:val="003938A6"/>
    <w:rsid w:val="003E3373"/>
    <w:rsid w:val="00413DE1"/>
    <w:rsid w:val="004406FF"/>
    <w:rsid w:val="004677AC"/>
    <w:rsid w:val="00483569"/>
    <w:rsid w:val="004A3CF1"/>
    <w:rsid w:val="004B1CAB"/>
    <w:rsid w:val="004F5417"/>
    <w:rsid w:val="005B0BDE"/>
    <w:rsid w:val="005F6BD1"/>
    <w:rsid w:val="0060769F"/>
    <w:rsid w:val="00634658"/>
    <w:rsid w:val="006617C1"/>
    <w:rsid w:val="00662791"/>
    <w:rsid w:val="00671587"/>
    <w:rsid w:val="00681328"/>
    <w:rsid w:val="00681C82"/>
    <w:rsid w:val="0068405F"/>
    <w:rsid w:val="00693271"/>
    <w:rsid w:val="006A2452"/>
    <w:rsid w:val="006A5EBB"/>
    <w:rsid w:val="006C1737"/>
    <w:rsid w:val="006F75FF"/>
    <w:rsid w:val="00706D0E"/>
    <w:rsid w:val="00791298"/>
    <w:rsid w:val="00806E04"/>
    <w:rsid w:val="00814179"/>
    <w:rsid w:val="00835E77"/>
    <w:rsid w:val="008723E4"/>
    <w:rsid w:val="0089204D"/>
    <w:rsid w:val="008C1FF0"/>
    <w:rsid w:val="008C2AED"/>
    <w:rsid w:val="009569BC"/>
    <w:rsid w:val="009A523D"/>
    <w:rsid w:val="009B261F"/>
    <w:rsid w:val="009D006B"/>
    <w:rsid w:val="00A15D9D"/>
    <w:rsid w:val="00A2411A"/>
    <w:rsid w:val="00A2465A"/>
    <w:rsid w:val="00A24A51"/>
    <w:rsid w:val="00A5421B"/>
    <w:rsid w:val="00AF435D"/>
    <w:rsid w:val="00B02989"/>
    <w:rsid w:val="00B07EDC"/>
    <w:rsid w:val="00B11B9A"/>
    <w:rsid w:val="00B44AB5"/>
    <w:rsid w:val="00B72F5A"/>
    <w:rsid w:val="00B73CD7"/>
    <w:rsid w:val="00BE3A49"/>
    <w:rsid w:val="00C25BF8"/>
    <w:rsid w:val="00C641C1"/>
    <w:rsid w:val="00C75453"/>
    <w:rsid w:val="00C97D6E"/>
    <w:rsid w:val="00CC407A"/>
    <w:rsid w:val="00D06455"/>
    <w:rsid w:val="00D07D98"/>
    <w:rsid w:val="00D17D45"/>
    <w:rsid w:val="00D30BBC"/>
    <w:rsid w:val="00D93F6D"/>
    <w:rsid w:val="00DB3772"/>
    <w:rsid w:val="00DC759E"/>
    <w:rsid w:val="00E03DF8"/>
    <w:rsid w:val="00E50B64"/>
    <w:rsid w:val="00E83244"/>
    <w:rsid w:val="00E91C78"/>
    <w:rsid w:val="00EC6054"/>
    <w:rsid w:val="00EC6B20"/>
    <w:rsid w:val="00EF7CEB"/>
    <w:rsid w:val="00F45F39"/>
    <w:rsid w:val="00F862E5"/>
    <w:rsid w:val="00FA595F"/>
    <w:rsid w:val="00FB0059"/>
    <w:rsid w:val="00FC1B4B"/>
    <w:rsid w:val="00FC3A1B"/>
    <w:rsid w:val="00FE243E"/>
    <w:rsid w:val="00FE7278"/>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655D"/>
  <w15:docId w15:val="{D8014920-B3EB-4AE9-B1CD-6A5C07F2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A1B"/>
  </w:style>
  <w:style w:type="paragraph" w:styleId="Heading1">
    <w:name w:val="heading 1"/>
    <w:basedOn w:val="Normal"/>
    <w:next w:val="Normal"/>
    <w:link w:val="Heading1Char"/>
    <w:uiPriority w:val="9"/>
    <w:qFormat/>
    <w:rsid w:val="00FC3A1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C3A1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C3A1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FC3A1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FC3A1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FC3A1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FC3A1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FC3A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3A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2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44"/>
    <w:rPr>
      <w:color w:val="0000FF"/>
      <w:u w:val="single"/>
    </w:rPr>
  </w:style>
  <w:style w:type="table" w:styleId="TableGrid">
    <w:name w:val="Table Grid"/>
    <w:basedOn w:val="TableNormal"/>
    <w:uiPriority w:val="59"/>
    <w:rsid w:val="00E8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44"/>
    <w:pPr>
      <w:ind w:left="720"/>
      <w:contextualSpacing/>
    </w:pPr>
  </w:style>
  <w:style w:type="paragraph" w:styleId="BalloonText">
    <w:name w:val="Balloon Text"/>
    <w:basedOn w:val="Normal"/>
    <w:link w:val="BalloonTextChar"/>
    <w:uiPriority w:val="99"/>
    <w:semiHidden/>
    <w:unhideWhenUsed/>
    <w:rsid w:val="00FC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B4B"/>
    <w:rPr>
      <w:rFonts w:ascii="Segoe UI" w:hAnsi="Segoe UI" w:cs="Segoe UI"/>
      <w:sz w:val="18"/>
      <w:szCs w:val="18"/>
    </w:rPr>
  </w:style>
  <w:style w:type="character" w:customStyle="1" w:styleId="Heading1Char">
    <w:name w:val="Heading 1 Char"/>
    <w:basedOn w:val="DefaultParagraphFont"/>
    <w:link w:val="Heading1"/>
    <w:uiPriority w:val="9"/>
    <w:rsid w:val="00FC3A1B"/>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FC3A1B"/>
    <w:rPr>
      <w:caps/>
      <w:spacing w:val="15"/>
      <w:shd w:val="clear" w:color="auto" w:fill="DBE5F1" w:themeFill="accent1" w:themeFillTint="33"/>
    </w:rPr>
  </w:style>
  <w:style w:type="character" w:customStyle="1" w:styleId="Heading3Char">
    <w:name w:val="Heading 3 Char"/>
    <w:basedOn w:val="DefaultParagraphFont"/>
    <w:link w:val="Heading3"/>
    <w:uiPriority w:val="9"/>
    <w:rsid w:val="00FC3A1B"/>
    <w:rPr>
      <w:caps/>
      <w:color w:val="243F60" w:themeColor="accent1" w:themeShade="7F"/>
      <w:spacing w:val="15"/>
    </w:rPr>
  </w:style>
  <w:style w:type="character" w:customStyle="1" w:styleId="Heading4Char">
    <w:name w:val="Heading 4 Char"/>
    <w:basedOn w:val="DefaultParagraphFont"/>
    <w:link w:val="Heading4"/>
    <w:uiPriority w:val="9"/>
    <w:semiHidden/>
    <w:rsid w:val="00FC3A1B"/>
    <w:rPr>
      <w:caps/>
      <w:color w:val="365F91" w:themeColor="accent1" w:themeShade="BF"/>
      <w:spacing w:val="10"/>
    </w:rPr>
  </w:style>
  <w:style w:type="character" w:customStyle="1" w:styleId="Heading5Char">
    <w:name w:val="Heading 5 Char"/>
    <w:basedOn w:val="DefaultParagraphFont"/>
    <w:link w:val="Heading5"/>
    <w:uiPriority w:val="9"/>
    <w:semiHidden/>
    <w:rsid w:val="00FC3A1B"/>
    <w:rPr>
      <w:caps/>
      <w:color w:val="365F91" w:themeColor="accent1" w:themeShade="BF"/>
      <w:spacing w:val="10"/>
    </w:rPr>
  </w:style>
  <w:style w:type="character" w:customStyle="1" w:styleId="Heading6Char">
    <w:name w:val="Heading 6 Char"/>
    <w:basedOn w:val="DefaultParagraphFont"/>
    <w:link w:val="Heading6"/>
    <w:uiPriority w:val="9"/>
    <w:semiHidden/>
    <w:rsid w:val="00FC3A1B"/>
    <w:rPr>
      <w:caps/>
      <w:color w:val="365F91" w:themeColor="accent1" w:themeShade="BF"/>
      <w:spacing w:val="10"/>
    </w:rPr>
  </w:style>
  <w:style w:type="character" w:customStyle="1" w:styleId="Heading7Char">
    <w:name w:val="Heading 7 Char"/>
    <w:basedOn w:val="DefaultParagraphFont"/>
    <w:link w:val="Heading7"/>
    <w:uiPriority w:val="9"/>
    <w:semiHidden/>
    <w:rsid w:val="00FC3A1B"/>
    <w:rPr>
      <w:caps/>
      <w:color w:val="365F91" w:themeColor="accent1" w:themeShade="BF"/>
      <w:spacing w:val="10"/>
    </w:rPr>
  </w:style>
  <w:style w:type="character" w:customStyle="1" w:styleId="Heading8Char">
    <w:name w:val="Heading 8 Char"/>
    <w:basedOn w:val="DefaultParagraphFont"/>
    <w:link w:val="Heading8"/>
    <w:uiPriority w:val="9"/>
    <w:semiHidden/>
    <w:rsid w:val="00FC3A1B"/>
    <w:rPr>
      <w:caps/>
      <w:spacing w:val="10"/>
      <w:sz w:val="18"/>
      <w:szCs w:val="18"/>
    </w:rPr>
  </w:style>
  <w:style w:type="character" w:customStyle="1" w:styleId="Heading9Char">
    <w:name w:val="Heading 9 Char"/>
    <w:basedOn w:val="DefaultParagraphFont"/>
    <w:link w:val="Heading9"/>
    <w:uiPriority w:val="9"/>
    <w:semiHidden/>
    <w:rsid w:val="00FC3A1B"/>
    <w:rPr>
      <w:i/>
      <w:iCs/>
      <w:caps/>
      <w:spacing w:val="10"/>
      <w:sz w:val="18"/>
      <w:szCs w:val="18"/>
    </w:rPr>
  </w:style>
  <w:style w:type="paragraph" w:styleId="Caption">
    <w:name w:val="caption"/>
    <w:basedOn w:val="Normal"/>
    <w:next w:val="Normal"/>
    <w:uiPriority w:val="35"/>
    <w:semiHidden/>
    <w:unhideWhenUsed/>
    <w:qFormat/>
    <w:rsid w:val="00FC3A1B"/>
    <w:rPr>
      <w:b/>
      <w:bCs/>
      <w:color w:val="365F91" w:themeColor="accent1" w:themeShade="BF"/>
      <w:sz w:val="16"/>
      <w:szCs w:val="16"/>
    </w:rPr>
  </w:style>
  <w:style w:type="paragraph" w:styleId="Title">
    <w:name w:val="Title"/>
    <w:basedOn w:val="Normal"/>
    <w:next w:val="Normal"/>
    <w:link w:val="TitleChar"/>
    <w:uiPriority w:val="10"/>
    <w:qFormat/>
    <w:rsid w:val="00FC3A1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FC3A1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FC3A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3A1B"/>
    <w:rPr>
      <w:caps/>
      <w:color w:val="595959" w:themeColor="text1" w:themeTint="A6"/>
      <w:spacing w:val="10"/>
      <w:sz w:val="21"/>
      <w:szCs w:val="21"/>
    </w:rPr>
  </w:style>
  <w:style w:type="character" w:styleId="Strong">
    <w:name w:val="Strong"/>
    <w:uiPriority w:val="22"/>
    <w:qFormat/>
    <w:rsid w:val="00FC3A1B"/>
    <w:rPr>
      <w:b/>
      <w:bCs/>
    </w:rPr>
  </w:style>
  <w:style w:type="character" w:styleId="Emphasis">
    <w:name w:val="Emphasis"/>
    <w:uiPriority w:val="20"/>
    <w:qFormat/>
    <w:rsid w:val="00FC3A1B"/>
    <w:rPr>
      <w:caps/>
      <w:color w:val="243F60" w:themeColor="accent1" w:themeShade="7F"/>
      <w:spacing w:val="5"/>
    </w:rPr>
  </w:style>
  <w:style w:type="paragraph" w:styleId="NoSpacing">
    <w:name w:val="No Spacing"/>
    <w:uiPriority w:val="1"/>
    <w:qFormat/>
    <w:rsid w:val="00FC3A1B"/>
    <w:pPr>
      <w:spacing w:after="0" w:line="240" w:lineRule="auto"/>
    </w:pPr>
  </w:style>
  <w:style w:type="paragraph" w:styleId="Quote">
    <w:name w:val="Quote"/>
    <w:basedOn w:val="Normal"/>
    <w:next w:val="Normal"/>
    <w:link w:val="QuoteChar"/>
    <w:uiPriority w:val="29"/>
    <w:qFormat/>
    <w:rsid w:val="00FC3A1B"/>
    <w:rPr>
      <w:i/>
      <w:iCs/>
      <w:sz w:val="24"/>
      <w:szCs w:val="24"/>
    </w:rPr>
  </w:style>
  <w:style w:type="character" w:customStyle="1" w:styleId="QuoteChar">
    <w:name w:val="Quote Char"/>
    <w:basedOn w:val="DefaultParagraphFont"/>
    <w:link w:val="Quote"/>
    <w:uiPriority w:val="29"/>
    <w:rsid w:val="00FC3A1B"/>
    <w:rPr>
      <w:i/>
      <w:iCs/>
      <w:sz w:val="24"/>
      <w:szCs w:val="24"/>
    </w:rPr>
  </w:style>
  <w:style w:type="paragraph" w:styleId="IntenseQuote">
    <w:name w:val="Intense Quote"/>
    <w:basedOn w:val="Normal"/>
    <w:next w:val="Normal"/>
    <w:link w:val="IntenseQuoteChar"/>
    <w:uiPriority w:val="30"/>
    <w:qFormat/>
    <w:rsid w:val="00FC3A1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FC3A1B"/>
    <w:rPr>
      <w:color w:val="4F81BD" w:themeColor="accent1"/>
      <w:sz w:val="24"/>
      <w:szCs w:val="24"/>
    </w:rPr>
  </w:style>
  <w:style w:type="character" w:styleId="SubtleEmphasis">
    <w:name w:val="Subtle Emphasis"/>
    <w:uiPriority w:val="19"/>
    <w:qFormat/>
    <w:rsid w:val="00FC3A1B"/>
    <w:rPr>
      <w:i/>
      <w:iCs/>
      <w:color w:val="243F60" w:themeColor="accent1" w:themeShade="7F"/>
    </w:rPr>
  </w:style>
  <w:style w:type="character" w:styleId="IntenseEmphasis">
    <w:name w:val="Intense Emphasis"/>
    <w:uiPriority w:val="21"/>
    <w:qFormat/>
    <w:rsid w:val="00FC3A1B"/>
    <w:rPr>
      <w:b/>
      <w:bCs/>
      <w:caps/>
      <w:color w:val="243F60" w:themeColor="accent1" w:themeShade="7F"/>
      <w:spacing w:val="10"/>
    </w:rPr>
  </w:style>
  <w:style w:type="character" w:styleId="SubtleReference">
    <w:name w:val="Subtle Reference"/>
    <w:uiPriority w:val="31"/>
    <w:qFormat/>
    <w:rsid w:val="00FC3A1B"/>
    <w:rPr>
      <w:b/>
      <w:bCs/>
      <w:color w:val="4F81BD" w:themeColor="accent1"/>
    </w:rPr>
  </w:style>
  <w:style w:type="character" w:styleId="IntenseReference">
    <w:name w:val="Intense Reference"/>
    <w:uiPriority w:val="32"/>
    <w:qFormat/>
    <w:rsid w:val="00FC3A1B"/>
    <w:rPr>
      <w:b/>
      <w:bCs/>
      <w:i/>
      <w:iCs/>
      <w:caps/>
      <w:color w:val="4F81BD" w:themeColor="accent1"/>
    </w:rPr>
  </w:style>
  <w:style w:type="character" w:styleId="BookTitle">
    <w:name w:val="Book Title"/>
    <w:uiPriority w:val="33"/>
    <w:qFormat/>
    <w:rsid w:val="00FC3A1B"/>
    <w:rPr>
      <w:b/>
      <w:bCs/>
      <w:i/>
      <w:iCs/>
      <w:spacing w:val="0"/>
    </w:rPr>
  </w:style>
  <w:style w:type="paragraph" w:styleId="TOCHeading">
    <w:name w:val="TOC Heading"/>
    <w:basedOn w:val="Heading1"/>
    <w:next w:val="Normal"/>
    <w:uiPriority w:val="39"/>
    <w:semiHidden/>
    <w:unhideWhenUsed/>
    <w:qFormat/>
    <w:rsid w:val="00FC3A1B"/>
    <w:pPr>
      <w:outlineLvl w:val="9"/>
    </w:pPr>
  </w:style>
  <w:style w:type="table" w:customStyle="1" w:styleId="GridTable5Dark-Accent61">
    <w:name w:val="Grid Table 5 Dark - Accent 61"/>
    <w:basedOn w:val="TableNormal"/>
    <w:uiPriority w:val="50"/>
    <w:rsid w:val="00B07EDC"/>
    <w:pPr>
      <w:spacing w:before="0" w:after="0" w:line="240" w:lineRule="auto"/>
    </w:pPr>
    <w:rPr>
      <w:rFonts w:eastAsiaTheme="minorHAnsi"/>
      <w:sz w:val="22"/>
      <w:szCs w:val="22"/>
      <w:lang w:val="fi-F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11">
    <w:name w:val="Grid Table 4 - Accent 11"/>
    <w:basedOn w:val="TableNormal"/>
    <w:uiPriority w:val="49"/>
    <w:rsid w:val="006F75F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71587"/>
    <w:rPr>
      <w:sz w:val="16"/>
      <w:szCs w:val="16"/>
    </w:rPr>
  </w:style>
  <w:style w:type="paragraph" w:styleId="CommentText">
    <w:name w:val="annotation text"/>
    <w:basedOn w:val="Normal"/>
    <w:link w:val="CommentTextChar"/>
    <w:uiPriority w:val="99"/>
    <w:semiHidden/>
    <w:unhideWhenUsed/>
    <w:rsid w:val="00671587"/>
    <w:pPr>
      <w:spacing w:line="240" w:lineRule="auto"/>
    </w:pPr>
  </w:style>
  <w:style w:type="character" w:customStyle="1" w:styleId="CommentTextChar">
    <w:name w:val="Comment Text Char"/>
    <w:basedOn w:val="DefaultParagraphFont"/>
    <w:link w:val="CommentText"/>
    <w:uiPriority w:val="99"/>
    <w:semiHidden/>
    <w:rsid w:val="00671587"/>
  </w:style>
  <w:style w:type="paragraph" w:styleId="CommentSubject">
    <w:name w:val="annotation subject"/>
    <w:basedOn w:val="CommentText"/>
    <w:next w:val="CommentText"/>
    <w:link w:val="CommentSubjectChar"/>
    <w:uiPriority w:val="99"/>
    <w:semiHidden/>
    <w:unhideWhenUsed/>
    <w:rsid w:val="00671587"/>
    <w:rPr>
      <w:b/>
      <w:bCs/>
    </w:rPr>
  </w:style>
  <w:style w:type="character" w:customStyle="1" w:styleId="CommentSubjectChar">
    <w:name w:val="Comment Subject Char"/>
    <w:basedOn w:val="CommentTextChar"/>
    <w:link w:val="CommentSubject"/>
    <w:uiPriority w:val="99"/>
    <w:semiHidden/>
    <w:rsid w:val="00671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84613">
      <w:bodyDiv w:val="1"/>
      <w:marLeft w:val="0"/>
      <w:marRight w:val="0"/>
      <w:marTop w:val="0"/>
      <w:marBottom w:val="0"/>
      <w:divBdr>
        <w:top w:val="none" w:sz="0" w:space="0" w:color="auto"/>
        <w:left w:val="none" w:sz="0" w:space="0" w:color="auto"/>
        <w:bottom w:val="none" w:sz="0" w:space="0" w:color="auto"/>
        <w:right w:val="none" w:sz="0" w:space="0" w:color="auto"/>
      </w:divBdr>
    </w:div>
    <w:div w:id="469984535">
      <w:bodyDiv w:val="1"/>
      <w:marLeft w:val="0"/>
      <w:marRight w:val="0"/>
      <w:marTop w:val="0"/>
      <w:marBottom w:val="0"/>
      <w:divBdr>
        <w:top w:val="none" w:sz="0" w:space="0" w:color="auto"/>
        <w:left w:val="none" w:sz="0" w:space="0" w:color="auto"/>
        <w:bottom w:val="none" w:sz="0" w:space="0" w:color="auto"/>
        <w:right w:val="none" w:sz="0" w:space="0" w:color="auto"/>
      </w:divBdr>
    </w:div>
    <w:div w:id="16137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nedu.fi/OPM/Julkaisut/2014/Avoimen_tieteen_ja_tutkimuksen_tiekartta_2014_201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csc</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puuska</dc:creator>
  <cp:lastModifiedBy>Pirjo-Leena Forsström</cp:lastModifiedBy>
  <cp:revision>2</cp:revision>
  <cp:lastPrinted>2015-01-30T10:48:00Z</cp:lastPrinted>
  <dcterms:created xsi:type="dcterms:W3CDTF">2015-06-15T05:06:00Z</dcterms:created>
  <dcterms:modified xsi:type="dcterms:W3CDTF">2015-06-15T05:06:00Z</dcterms:modified>
</cp:coreProperties>
</file>